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2DAD" w14:textId="001C5F2E" w:rsidR="00D41E65" w:rsidRPr="00957405" w:rsidRDefault="00F03AE9" w:rsidP="00D41E65">
      <w:pPr>
        <w:ind w:left="720" w:hanging="360"/>
        <w:jc w:val="center"/>
        <w:rPr>
          <w:rFonts w:asciiTheme="minorHAnsi" w:hAnsiTheme="minorHAnsi" w:cstheme="minorHAnsi"/>
          <w:b/>
          <w:bCs/>
          <w:sz w:val="32"/>
          <w:szCs w:val="32"/>
        </w:rPr>
      </w:pPr>
      <w:r>
        <w:rPr>
          <w:rFonts w:asciiTheme="minorHAnsi" w:hAnsiTheme="minorHAnsi" w:cstheme="minorHAnsi"/>
          <w:b/>
          <w:bCs/>
          <w:sz w:val="32"/>
          <w:szCs w:val="32"/>
        </w:rPr>
        <w:t xml:space="preserve">CONSENTIMIENTO </w:t>
      </w:r>
      <w:r w:rsidR="003A21CD">
        <w:rPr>
          <w:rFonts w:asciiTheme="minorHAnsi" w:hAnsiTheme="minorHAnsi" w:cstheme="minorHAnsi"/>
          <w:b/>
          <w:bCs/>
          <w:sz w:val="32"/>
          <w:szCs w:val="32"/>
        </w:rPr>
        <w:t>TRATAMIENTO DE DATOS</w:t>
      </w:r>
    </w:p>
    <w:p w14:paraId="5A2F0D72" w14:textId="77777777" w:rsidR="003A21CD" w:rsidRDefault="003A21CD" w:rsidP="003A21CD">
      <w:pPr>
        <w:spacing w:line="360" w:lineRule="auto"/>
        <w:ind w:left="284"/>
        <w:jc w:val="both"/>
        <w:rPr>
          <w:rFonts w:ascii="Arial" w:eastAsiaTheme="minorHAnsi" w:hAnsi="Arial" w:cstheme="minorBidi"/>
          <w:sz w:val="22"/>
          <w:szCs w:val="22"/>
          <w:lang w:val="es-ES" w:eastAsia="en-US"/>
        </w:rPr>
      </w:pPr>
      <w:bookmarkStart w:id="0" w:name="_Hlk88521036"/>
    </w:p>
    <w:p w14:paraId="1D0C1058" w14:textId="31385C06" w:rsidR="003A21CD" w:rsidRPr="009100A3" w:rsidRDefault="003A21CD" w:rsidP="003A21CD">
      <w:pPr>
        <w:spacing w:line="360" w:lineRule="auto"/>
        <w:ind w:left="284"/>
        <w:jc w:val="both"/>
        <w:rPr>
          <w:rFonts w:asciiTheme="minorHAnsi" w:hAnsiTheme="minorHAnsi" w:cstheme="minorHAnsi"/>
          <w:sz w:val="22"/>
          <w:szCs w:val="22"/>
          <w:lang w:val="it-IT"/>
        </w:rPr>
      </w:pPr>
      <w:r w:rsidRPr="009100A3">
        <w:rPr>
          <w:rFonts w:asciiTheme="minorHAnsi" w:hAnsiTheme="minorHAnsi" w:cstheme="minorHAnsi"/>
          <w:sz w:val="22"/>
          <w:szCs w:val="22"/>
        </w:rPr>
        <w:t>D/Dª. _________________________________, con D.N.I. / Pasaporte _________________.</w:t>
      </w:r>
    </w:p>
    <w:p w14:paraId="72DBB32E" w14:textId="77777777" w:rsidR="003A21CD" w:rsidRPr="009100A3" w:rsidRDefault="003A21CD" w:rsidP="003A21CD">
      <w:pPr>
        <w:pStyle w:val="NormalWeb"/>
        <w:spacing w:before="80" w:beforeAutospacing="0" w:after="0" w:afterAutospacing="0" w:line="360" w:lineRule="auto"/>
        <w:ind w:left="284" w:right="-568" w:firstLine="0"/>
        <w:jc w:val="both"/>
        <w:rPr>
          <w:rFonts w:asciiTheme="minorHAnsi" w:hAnsiTheme="minorHAnsi" w:cstheme="minorHAnsi"/>
          <w:b/>
          <w:sz w:val="22"/>
          <w:szCs w:val="22"/>
        </w:rPr>
      </w:pPr>
      <w:r>
        <w:rPr>
          <w:rFonts w:cstheme="minorHAnsi"/>
          <w:b/>
          <w:noProof/>
        </w:rPr>
        <w:drawing>
          <wp:inline distT="0" distB="0" distL="0" distR="0" wp14:anchorId="6A28A919" wp14:editId="34EC02A4">
            <wp:extent cx="5857875" cy="6121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612140"/>
                    </a:xfrm>
                    <a:prstGeom prst="rect">
                      <a:avLst/>
                    </a:prstGeom>
                    <a:noFill/>
                    <a:ln>
                      <a:noFill/>
                    </a:ln>
                  </pic:spPr>
                </pic:pic>
              </a:graphicData>
            </a:graphic>
          </wp:inline>
        </w:drawing>
      </w:r>
    </w:p>
    <w:p w14:paraId="7175DE89" w14:textId="77777777" w:rsidR="003A21CD" w:rsidRPr="009100A3" w:rsidRDefault="003A21CD" w:rsidP="003A21CD">
      <w:pPr>
        <w:spacing w:before="120" w:line="360" w:lineRule="auto"/>
        <w:ind w:left="284"/>
        <w:rPr>
          <w:rFonts w:asciiTheme="minorHAnsi" w:hAnsiTheme="minorHAnsi" w:cstheme="minorHAnsi"/>
          <w:sz w:val="22"/>
          <w:szCs w:val="22"/>
        </w:rPr>
      </w:pPr>
      <w:r w:rsidRPr="009100A3">
        <w:rPr>
          <w:rFonts w:asciiTheme="minorHAnsi" w:hAnsiTheme="minorHAnsi" w:cstheme="minorHAnsi"/>
          <w:sz w:val="22"/>
          <w:szCs w:val="22"/>
        </w:rPr>
        <w:t>En _________________, a __</w:t>
      </w:r>
      <w:proofErr w:type="gramStart"/>
      <w:r w:rsidRPr="009100A3">
        <w:rPr>
          <w:rFonts w:asciiTheme="minorHAnsi" w:hAnsiTheme="minorHAnsi" w:cstheme="minorHAnsi"/>
          <w:sz w:val="22"/>
          <w:szCs w:val="22"/>
        </w:rPr>
        <w:t>_  de</w:t>
      </w:r>
      <w:proofErr w:type="gramEnd"/>
      <w:r w:rsidRPr="009100A3">
        <w:rPr>
          <w:rFonts w:asciiTheme="minorHAnsi" w:hAnsiTheme="minorHAnsi" w:cstheme="minorHAnsi"/>
          <w:sz w:val="22"/>
          <w:szCs w:val="22"/>
        </w:rPr>
        <w:t xml:space="preserve"> ________________ </w:t>
      </w:r>
      <w:proofErr w:type="spellStart"/>
      <w:r w:rsidRPr="009100A3">
        <w:rPr>
          <w:rFonts w:asciiTheme="minorHAnsi" w:hAnsiTheme="minorHAnsi" w:cstheme="minorHAnsi"/>
          <w:sz w:val="22"/>
          <w:szCs w:val="22"/>
        </w:rPr>
        <w:t>de</w:t>
      </w:r>
      <w:proofErr w:type="spellEnd"/>
      <w:r w:rsidRPr="009100A3">
        <w:rPr>
          <w:rFonts w:asciiTheme="minorHAnsi" w:hAnsiTheme="minorHAnsi" w:cstheme="minorHAnsi"/>
          <w:sz w:val="22"/>
          <w:szCs w:val="22"/>
        </w:rPr>
        <w:t xml:space="preserve"> 20</w:t>
      </w:r>
      <w:r>
        <w:rPr>
          <w:rFonts w:asciiTheme="minorHAnsi" w:hAnsiTheme="minorHAnsi" w:cstheme="minorHAnsi"/>
          <w:sz w:val="22"/>
          <w:szCs w:val="22"/>
        </w:rPr>
        <w:t>2</w:t>
      </w:r>
      <w:r w:rsidRPr="009100A3">
        <w:rPr>
          <w:rFonts w:asciiTheme="minorHAnsi" w:hAnsiTheme="minorHAnsi" w:cstheme="minorHAnsi"/>
          <w:sz w:val="22"/>
          <w:szCs w:val="22"/>
        </w:rPr>
        <w:t>__</w:t>
      </w:r>
    </w:p>
    <w:p w14:paraId="51E728E0" w14:textId="77777777" w:rsidR="003A21CD" w:rsidRPr="009100A3" w:rsidRDefault="003A21CD" w:rsidP="003A21CD">
      <w:pPr>
        <w:spacing w:before="120" w:line="360" w:lineRule="auto"/>
        <w:ind w:left="284"/>
        <w:rPr>
          <w:rFonts w:asciiTheme="minorHAnsi" w:hAnsiTheme="minorHAnsi" w:cstheme="minorHAnsi"/>
          <w:sz w:val="22"/>
          <w:szCs w:val="22"/>
        </w:rPr>
      </w:pPr>
      <w:r w:rsidRPr="009100A3">
        <w:rPr>
          <w:rFonts w:asciiTheme="minorHAnsi" w:hAnsiTheme="minorHAnsi" w:cstheme="minorHAnsi"/>
          <w:sz w:val="22"/>
          <w:szCs w:val="22"/>
        </w:rPr>
        <w:t>(Firma)</w:t>
      </w:r>
    </w:p>
    <w:p w14:paraId="305E39AF" w14:textId="77777777" w:rsidR="003A21CD" w:rsidRPr="00957405" w:rsidRDefault="003A21CD" w:rsidP="003A21CD">
      <w:pPr>
        <w:pStyle w:val="NormalWeb"/>
        <w:spacing w:before="80" w:beforeAutospacing="0" w:after="0" w:afterAutospacing="0"/>
        <w:ind w:left="0" w:right="-568" w:firstLine="0"/>
        <w:jc w:val="both"/>
        <w:rPr>
          <w:rFonts w:asciiTheme="minorHAnsi" w:hAnsiTheme="minorHAnsi" w:cstheme="minorHAnsi"/>
        </w:rPr>
      </w:pPr>
    </w:p>
    <w:p w14:paraId="29D7C591" w14:textId="77777777" w:rsidR="003A21CD" w:rsidRPr="00643E0C" w:rsidRDefault="003A21CD" w:rsidP="003A21CD">
      <w:pPr>
        <w:pStyle w:val="NormalWeb"/>
        <w:spacing w:before="0" w:beforeAutospacing="0" w:after="120" w:afterAutospacing="0"/>
        <w:ind w:left="284" w:firstLine="0"/>
        <w:jc w:val="both"/>
        <w:rPr>
          <w:rFonts w:asciiTheme="minorHAnsi" w:hAnsiTheme="minorHAnsi" w:cstheme="minorHAnsi"/>
          <w:color w:val="00B050"/>
          <w:sz w:val="18"/>
          <w:szCs w:val="18"/>
        </w:rPr>
      </w:pPr>
      <w:r w:rsidRPr="00957405">
        <w:rPr>
          <w:rFonts w:asciiTheme="minorHAnsi" w:hAnsiTheme="minorHAnsi" w:cstheme="minorHAnsi"/>
          <w:b/>
          <w:sz w:val="18"/>
          <w:szCs w:val="18"/>
        </w:rPr>
        <w:t>Información sobre el tratamiento de datos personales:</w:t>
      </w:r>
      <w:r w:rsidRPr="00957405">
        <w:rPr>
          <w:rFonts w:asciiTheme="minorHAnsi" w:hAnsiTheme="minorHAnsi" w:cstheme="minorHAnsi"/>
          <w:b/>
        </w:rPr>
        <w:t xml:space="preserve"> </w:t>
      </w:r>
      <w:r w:rsidRPr="00643E0C">
        <w:rPr>
          <w:rFonts w:asciiTheme="minorHAnsi" w:hAnsiTheme="minorHAnsi" w:cstheme="minorHAnsi"/>
          <w:sz w:val="18"/>
          <w:szCs w:val="18"/>
        </w:rPr>
        <w:t xml:space="preserve">Los datos de carácter personal proporcionados por el candidato interesado en presentarse al Concurso serán tratados por la REAL SOCIEDAD ESPAÑOLA DE QUÍMICA (RSEQ) como responsable, con la finalidad de gestionar su participación de acuerdo con las presentes bases publicadas en el sitio </w:t>
      </w:r>
      <w:hyperlink r:id="rId8" w:history="1">
        <w:r w:rsidRPr="00D83EB3">
          <w:rPr>
            <w:rStyle w:val="Hipervnculo"/>
            <w:rFonts w:asciiTheme="minorHAnsi" w:hAnsiTheme="minorHAnsi" w:cstheme="minorHAnsi"/>
            <w:sz w:val="20"/>
            <w:szCs w:val="20"/>
          </w:rPr>
          <w:t>https://stmur.rseq.org</w:t>
        </w:r>
      </w:hyperlink>
      <w:r w:rsidRPr="00643E0C">
        <w:rPr>
          <w:rFonts w:asciiTheme="minorHAnsi" w:hAnsiTheme="minorHAnsi" w:cstheme="minorHAnsi"/>
          <w:sz w:val="18"/>
          <w:szCs w:val="18"/>
        </w:rPr>
        <w:t xml:space="preserve"> con antelación, aceptando y consintiendo el tratamiento de sus datos al cumplimentar el documento de solicitud.</w:t>
      </w:r>
    </w:p>
    <w:p w14:paraId="55C32118" w14:textId="77777777" w:rsidR="003A21CD"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Los datos solicitados serán tratados conforme al Reglamento 2016/679 del Parlamento Europeo y del Consejo del 27 de abril de 2016 (RGPD), y a la Ley Orgánica 3/2018 del 5 de diciembre de protección de datos personales y garantía de los derechos digitales (LOPDGDD). Igualmente, la RSEQ le informa respecto al tratamiento de la imagen de los concursantes que serán tratadas conforme a lo establecido en la L.O. 1/1982 de 5 de mayo, de Protección Civil del Derecho al Honor, a la Intimidad Personal y Familiar y a la Propia Imagen</w:t>
      </w:r>
      <w:r>
        <w:rPr>
          <w:rFonts w:asciiTheme="minorHAnsi" w:hAnsiTheme="minorHAnsi" w:cstheme="minorHAnsi"/>
          <w:sz w:val="20"/>
          <w:szCs w:val="20"/>
        </w:rPr>
        <w:t xml:space="preserve"> y</w:t>
      </w:r>
      <w:r w:rsidRPr="001D07D7">
        <w:rPr>
          <w:rFonts w:asciiTheme="minorHAnsi" w:hAnsiTheme="minorHAnsi" w:cstheme="minorHAnsi"/>
          <w:sz w:val="20"/>
          <w:szCs w:val="20"/>
        </w:rPr>
        <w:t xml:space="preserve"> la Ley Orgánica 1/1996, de 15 de enero, de Protección Jurídica del Menor</w:t>
      </w:r>
      <w:r w:rsidRPr="00643E0C">
        <w:rPr>
          <w:rFonts w:asciiTheme="minorHAnsi" w:hAnsiTheme="minorHAnsi" w:cstheme="minorHAnsi"/>
          <w:sz w:val="20"/>
          <w:szCs w:val="20"/>
        </w:rPr>
        <w:t>. La RSEQ tomará imágenes de las premiaciones y de los participantes con el fin de difundir la actividad celebrada.</w:t>
      </w:r>
    </w:p>
    <w:p w14:paraId="39D97242" w14:textId="77777777" w:rsidR="003A21CD"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Los datos que le solicitamos son necesarios y tienen la finalidad de tramitar su solicitud siendo la base de legitimación el </w:t>
      </w:r>
      <w:r w:rsidRPr="00271DBA">
        <w:rPr>
          <w:rFonts w:asciiTheme="minorHAnsi" w:hAnsiTheme="minorHAnsi" w:cstheme="minorHAnsi"/>
          <w:sz w:val="20"/>
          <w:szCs w:val="20"/>
        </w:rPr>
        <w:t>consentimiento</w:t>
      </w:r>
      <w:r w:rsidRPr="00643E0C">
        <w:rPr>
          <w:rFonts w:asciiTheme="minorHAnsi" w:hAnsiTheme="minorHAnsi" w:cstheme="minorHAnsi"/>
          <w:sz w:val="20"/>
          <w:szCs w:val="20"/>
        </w:rPr>
        <w:t xml:space="preserve"> derivado de su inscripción en el </w:t>
      </w:r>
      <w:r w:rsidRPr="003A21CD">
        <w:rPr>
          <w:rFonts w:asciiTheme="minorHAnsi" w:hAnsiTheme="minorHAnsi" w:cstheme="minorHAnsi"/>
          <w:b/>
          <w:bCs/>
          <w:sz w:val="20"/>
          <w:szCs w:val="20"/>
        </w:rPr>
        <w:t xml:space="preserve">Concurso </w:t>
      </w:r>
      <w:r>
        <w:rPr>
          <w:rFonts w:asciiTheme="minorHAnsi" w:hAnsiTheme="minorHAnsi" w:cstheme="minorHAnsi"/>
          <w:sz w:val="20"/>
          <w:szCs w:val="20"/>
        </w:rPr>
        <w:t>……………………………………………………………………………………</w:t>
      </w:r>
      <w:r w:rsidRPr="00643E0C">
        <w:rPr>
          <w:rFonts w:asciiTheme="minorHAnsi" w:hAnsiTheme="minorHAnsi" w:cstheme="minorHAnsi"/>
          <w:sz w:val="20"/>
          <w:szCs w:val="20"/>
        </w:rPr>
        <w:t xml:space="preserve"> </w:t>
      </w:r>
    </w:p>
    <w:p w14:paraId="66010DF7" w14:textId="77777777" w:rsidR="003A21CD" w:rsidRPr="00643E0C"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Le informamos que, en caso de resultar entre los ganadores del </w:t>
      </w:r>
      <w:r w:rsidRPr="00AA6DF2">
        <w:rPr>
          <w:rFonts w:asciiTheme="minorHAnsi" w:hAnsiTheme="minorHAnsi" w:cstheme="minorHAnsi"/>
          <w:sz w:val="20"/>
          <w:szCs w:val="20"/>
        </w:rPr>
        <w:t>concurso, las siglas de su nombre y apellidos, el centro en el que estudia y las fotografías de los actos de premiación podrán ser publicados en medios de comunicación, el</w:t>
      </w:r>
      <w:r w:rsidRPr="00643E0C">
        <w:rPr>
          <w:rFonts w:asciiTheme="minorHAnsi" w:hAnsiTheme="minorHAnsi" w:cstheme="minorHAnsi"/>
          <w:sz w:val="20"/>
          <w:szCs w:val="20"/>
        </w:rPr>
        <w:t xml:space="preserve"> sitio web de la RSEQ y/o de sus grupos o secciones territoriales, anuarios o las redes sociales en las que esté presente con la finalidad dar difusión pública de esta actividad en el ámbito académico y científico, y en base al interés público. No obstante, usted debe valorar si existe alguna razón por la cual no sería conveniente la publicación y nos lo debe indicar para no publicarla no teniendo que justificarnos los motivos. En cualquier caso, si no desea que su imagen en la ceremonia de premios sea publicada podrá ubicarse en la zona de la sala que le indicaremos (o en caso de realizarse de forma remota, siguiendo instrucciones).</w:t>
      </w:r>
    </w:p>
    <w:p w14:paraId="51819B37" w14:textId="77777777" w:rsidR="003A21CD" w:rsidRPr="00643E0C"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Sus datos personales sólo serán comunicados a terceros para cumplir con las obligaciones legales y tributarias, si así se requiere. La RSEQ conservará sus datos como concursante durante 2 años, salvo los datos identificativos de los ganadores que serán mantenidos por razones históricas y estadísticas durante toda la vida útil de la propia RSEQ.</w:t>
      </w:r>
    </w:p>
    <w:p w14:paraId="742C68B1" w14:textId="77777777" w:rsidR="003A21CD" w:rsidRPr="00643E0C"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b/>
          <w:bCs/>
          <w:sz w:val="20"/>
          <w:szCs w:val="20"/>
        </w:rPr>
        <w:t>Exactitud y veracidad de los datos</w:t>
      </w:r>
      <w:r w:rsidRPr="00643E0C">
        <w:rPr>
          <w:rFonts w:asciiTheme="minorHAnsi" w:hAnsiTheme="minorHAnsi" w:cstheme="minorHAnsi"/>
          <w:sz w:val="20"/>
          <w:szCs w:val="20"/>
        </w:rPr>
        <w:t xml:space="preserve">. </w:t>
      </w:r>
      <w:r>
        <w:rPr>
          <w:rFonts w:asciiTheme="minorHAnsi" w:hAnsiTheme="minorHAnsi" w:cstheme="minorHAnsi"/>
          <w:sz w:val="20"/>
          <w:szCs w:val="20"/>
        </w:rPr>
        <w:t>El c</w:t>
      </w:r>
      <w:r w:rsidRPr="00643E0C">
        <w:rPr>
          <w:rFonts w:asciiTheme="minorHAnsi" w:hAnsiTheme="minorHAnsi" w:cstheme="minorHAnsi"/>
          <w:sz w:val="20"/>
          <w:szCs w:val="20"/>
        </w:rPr>
        <w:t xml:space="preserve">andidato es el único responsable de la veracidad de los datos que remita, exonerando a la RSEQ de cualquier responsabilidad al respecto. </w:t>
      </w:r>
    </w:p>
    <w:p w14:paraId="5E62AFC8" w14:textId="5217327A" w:rsidR="00B27D6C" w:rsidRDefault="003A21CD" w:rsidP="003A21CD">
      <w:pPr>
        <w:pStyle w:val="NormalWeb"/>
        <w:spacing w:before="0" w:beforeAutospacing="0" w:after="120" w:afterAutospacing="0"/>
        <w:ind w:left="284" w:firstLine="0"/>
        <w:jc w:val="both"/>
        <w:rPr>
          <w:rFonts w:asciiTheme="minorHAnsi" w:hAnsiTheme="minorHAnsi" w:cstheme="minorHAnsi"/>
          <w:sz w:val="20"/>
          <w:szCs w:val="20"/>
        </w:rPr>
      </w:pPr>
      <w:r w:rsidRPr="00643E0C">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sidRPr="00643E0C">
          <w:rPr>
            <w:rStyle w:val="Hipervnculo"/>
            <w:rFonts w:asciiTheme="minorHAnsi" w:hAnsiTheme="minorHAnsi" w:cstheme="minorHAnsi"/>
            <w:sz w:val="20"/>
            <w:szCs w:val="20"/>
          </w:rPr>
          <w:t>rgpd@rseq.org</w:t>
        </w:r>
      </w:hyperlink>
      <w:r w:rsidRPr="00643E0C">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sidRPr="00643E0C">
          <w:rPr>
            <w:rStyle w:val="Hipervnculo"/>
            <w:rFonts w:asciiTheme="minorHAnsi" w:hAnsiTheme="minorHAnsi" w:cstheme="minorHAnsi"/>
            <w:sz w:val="20"/>
            <w:szCs w:val="20"/>
          </w:rPr>
          <w:t>www.agpd.es</w:t>
        </w:r>
      </w:hyperlink>
      <w:r w:rsidRPr="00643E0C">
        <w:rPr>
          <w:rFonts w:asciiTheme="minorHAnsi" w:hAnsiTheme="minorHAnsi" w:cstheme="minorHAnsi"/>
          <w:sz w:val="20"/>
          <w:szCs w:val="20"/>
        </w:rPr>
        <w:t xml:space="preserve">. Le emplazamos a que consulte la información adicional y detallada sobre Protección de Datos en el apartado </w:t>
      </w:r>
      <w:hyperlink r:id="rId11" w:history="1">
        <w:r w:rsidRPr="00643E0C">
          <w:rPr>
            <w:rStyle w:val="Hipervnculo"/>
            <w:rFonts w:asciiTheme="minorHAnsi" w:eastAsiaTheme="majorEastAsia" w:hAnsiTheme="minorHAnsi" w:cstheme="minorHAnsi"/>
            <w:sz w:val="20"/>
            <w:szCs w:val="20"/>
          </w:rPr>
          <w:t>política de privacidad</w:t>
        </w:r>
      </w:hyperlink>
      <w:r w:rsidRPr="00643E0C">
        <w:rPr>
          <w:rFonts w:asciiTheme="minorHAnsi" w:hAnsiTheme="minorHAnsi" w:cstheme="minorHAnsi"/>
          <w:sz w:val="20"/>
          <w:szCs w:val="20"/>
        </w:rPr>
        <w:t xml:space="preserve"> de nuestra web</w:t>
      </w:r>
      <w:bookmarkEnd w:id="0"/>
      <w:r>
        <w:rPr>
          <w:rFonts w:asciiTheme="minorHAnsi" w:hAnsiTheme="minorHAnsi" w:cstheme="minorHAnsi"/>
          <w:sz w:val="20"/>
          <w:szCs w:val="20"/>
        </w:rPr>
        <w:t>.</w:t>
      </w:r>
    </w:p>
    <w:sectPr w:rsidR="00B27D6C" w:rsidSect="00F71A11">
      <w:headerReference w:type="first" r:id="rId12"/>
      <w:pgSz w:w="11906" w:h="16838"/>
      <w:pgMar w:top="1417" w:right="1133"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000E" w14:textId="77777777" w:rsidR="00144F39" w:rsidRDefault="00144F39" w:rsidP="00703D75">
      <w:r>
        <w:separator/>
      </w:r>
    </w:p>
  </w:endnote>
  <w:endnote w:type="continuationSeparator" w:id="0">
    <w:p w14:paraId="2ACEECF2" w14:textId="77777777" w:rsidR="00144F39" w:rsidRDefault="00144F39" w:rsidP="0070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8B23" w14:textId="77777777" w:rsidR="00144F39" w:rsidRDefault="00144F39" w:rsidP="00703D75">
      <w:r>
        <w:separator/>
      </w:r>
    </w:p>
  </w:footnote>
  <w:footnote w:type="continuationSeparator" w:id="0">
    <w:p w14:paraId="3969A9D7" w14:textId="77777777" w:rsidR="00144F39" w:rsidRDefault="00144F39" w:rsidP="0070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284" w:type="dxa"/>
      <w:tblLook w:val="01E0" w:firstRow="1" w:lastRow="1" w:firstColumn="1" w:lastColumn="1" w:noHBand="0" w:noVBand="0"/>
    </w:tblPr>
    <w:tblGrid>
      <w:gridCol w:w="4679"/>
      <w:gridCol w:w="5244"/>
    </w:tblGrid>
    <w:tr w:rsidR="00271DBA" w:rsidRPr="002033E2" w14:paraId="7D505AA7" w14:textId="77777777" w:rsidTr="00271DBA">
      <w:tc>
        <w:tcPr>
          <w:tcW w:w="4679" w:type="dxa"/>
          <w:shd w:val="clear" w:color="auto" w:fill="auto"/>
          <w:vAlign w:val="center"/>
        </w:tcPr>
        <w:p w14:paraId="1B04224B" w14:textId="77777777" w:rsidR="00271DBA" w:rsidRPr="002033E2" w:rsidRDefault="00271DBA" w:rsidP="00F71A11">
          <w:pPr>
            <w:tabs>
              <w:tab w:val="center" w:pos="4512"/>
            </w:tabs>
            <w:spacing w:line="360" w:lineRule="auto"/>
            <w:rPr>
              <w:sz w:val="28"/>
            </w:rPr>
          </w:pPr>
          <w:r w:rsidRPr="0045591B">
            <w:rPr>
              <w:noProof/>
              <w:color w:val="2E74B5" w:themeColor="accent1" w:themeShade="BF"/>
              <w:sz w:val="18"/>
              <w:szCs w:val="18"/>
              <w:lang w:val="es-ES"/>
            </w:rPr>
            <w:drawing>
              <wp:anchor distT="0" distB="0" distL="114300" distR="114300" simplePos="0" relativeHeight="251659264" behindDoc="0" locked="0" layoutInCell="1" allowOverlap="1" wp14:anchorId="0EB2B1FB" wp14:editId="7862A0A7">
                <wp:simplePos x="0" y="0"/>
                <wp:positionH relativeFrom="margin">
                  <wp:posOffset>-3175</wp:posOffset>
                </wp:positionH>
                <wp:positionV relativeFrom="paragraph">
                  <wp:posOffset>90805</wp:posOffset>
                </wp:positionV>
                <wp:extent cx="2171065" cy="620395"/>
                <wp:effectExtent l="0" t="0" r="635"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SEQ2.png"/>
                        <pic:cNvPicPr/>
                      </pic:nvPicPr>
                      <pic:blipFill>
                        <a:blip r:embed="rId1">
                          <a:extLst>
                            <a:ext uri="{28A0092B-C50C-407E-A947-70E740481C1C}">
                              <a14:useLocalDpi xmlns:a14="http://schemas.microsoft.com/office/drawing/2010/main" val="0"/>
                            </a:ext>
                          </a:extLst>
                        </a:blip>
                        <a:stretch>
                          <a:fillRect/>
                        </a:stretch>
                      </pic:blipFill>
                      <pic:spPr>
                        <a:xfrm>
                          <a:off x="0" y="0"/>
                          <a:ext cx="2171065" cy="620395"/>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shd w:val="clear" w:color="auto" w:fill="auto"/>
        </w:tcPr>
        <w:p w14:paraId="08A460E8"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Facultad de Ciencias Químicas</w:t>
          </w:r>
          <w:r>
            <w:rPr>
              <w:rFonts w:asciiTheme="minorHAnsi" w:hAnsiTheme="minorHAnsi" w:cstheme="minorHAnsi"/>
              <w:color w:val="155E9C"/>
              <w:sz w:val="16"/>
              <w:szCs w:val="16"/>
            </w:rPr>
            <w:t xml:space="preserve"> </w:t>
          </w:r>
        </w:p>
        <w:p w14:paraId="2526469A"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Universidad Complutense</w:t>
          </w:r>
          <w:r w:rsidRPr="003B3C05">
            <w:rPr>
              <w:rFonts w:asciiTheme="minorHAnsi" w:hAnsiTheme="minorHAnsi" w:cstheme="minorHAnsi"/>
              <w:color w:val="155E9C"/>
              <w:sz w:val="16"/>
              <w:szCs w:val="16"/>
            </w:rPr>
            <w:br/>
            <w:t>Ciudad Universitaria</w:t>
          </w:r>
          <w:r>
            <w:rPr>
              <w:rFonts w:asciiTheme="minorHAnsi" w:hAnsiTheme="minorHAnsi" w:cstheme="minorHAnsi"/>
              <w:color w:val="155E9C"/>
              <w:sz w:val="16"/>
              <w:szCs w:val="16"/>
            </w:rPr>
            <w:t xml:space="preserve"> </w:t>
          </w:r>
        </w:p>
        <w:p w14:paraId="486F3CC4" w14:textId="77777777" w:rsidR="00271DBA" w:rsidRDefault="00271DBA" w:rsidP="00F71A11">
          <w:pPr>
            <w:ind w:right="176"/>
            <w:jc w:val="right"/>
            <w:rPr>
              <w:rFonts w:asciiTheme="minorHAnsi" w:hAnsiTheme="minorHAnsi" w:cstheme="minorHAnsi"/>
              <w:color w:val="155E9C"/>
              <w:sz w:val="16"/>
              <w:szCs w:val="16"/>
            </w:rPr>
          </w:pPr>
          <w:r w:rsidRPr="003B3C05">
            <w:rPr>
              <w:rFonts w:asciiTheme="minorHAnsi" w:hAnsiTheme="minorHAnsi" w:cstheme="minorHAnsi"/>
              <w:color w:val="155E9C"/>
              <w:sz w:val="16"/>
              <w:szCs w:val="16"/>
            </w:rPr>
            <w:t>28040 Madrid</w:t>
          </w:r>
        </w:p>
        <w:p w14:paraId="6E7AF53B" w14:textId="77777777" w:rsidR="00271DBA" w:rsidRPr="004F53D2" w:rsidRDefault="00271DBA" w:rsidP="00F71A11">
          <w:pPr>
            <w:ind w:right="176"/>
            <w:jc w:val="right"/>
            <w:rPr>
              <w:rFonts w:asciiTheme="minorHAnsi" w:hAnsiTheme="minorHAnsi" w:cstheme="minorHAnsi"/>
              <w:color w:val="155E9C"/>
              <w:sz w:val="16"/>
              <w:szCs w:val="16"/>
              <w:lang w:val="en-GB"/>
            </w:rPr>
          </w:pPr>
          <w:r w:rsidRPr="004F53D2">
            <w:rPr>
              <w:rFonts w:asciiTheme="minorHAnsi" w:hAnsiTheme="minorHAnsi" w:cstheme="minorHAnsi"/>
              <w:color w:val="155E9C"/>
              <w:sz w:val="16"/>
              <w:szCs w:val="16"/>
              <w:lang w:val="en-GB"/>
            </w:rPr>
            <w:t xml:space="preserve">Email: </w:t>
          </w:r>
          <w:hyperlink r:id="rId2" w:history="1">
            <w:r w:rsidRPr="004F53D2">
              <w:rPr>
                <w:rStyle w:val="Hipervnculo"/>
                <w:rFonts w:asciiTheme="minorHAnsi" w:hAnsiTheme="minorHAnsi" w:cstheme="minorHAnsi"/>
                <w:sz w:val="16"/>
                <w:szCs w:val="16"/>
                <w:lang w:val="en-GB"/>
              </w:rPr>
              <w:t>administracion@rseq.org</w:t>
            </w:r>
          </w:hyperlink>
          <w:r w:rsidRPr="004F53D2">
            <w:rPr>
              <w:rFonts w:asciiTheme="minorHAnsi" w:hAnsiTheme="minorHAnsi" w:cstheme="minorHAnsi"/>
              <w:color w:val="155E9C"/>
              <w:sz w:val="16"/>
              <w:szCs w:val="16"/>
              <w:lang w:val="en-GB"/>
            </w:rPr>
            <w:t xml:space="preserve"> </w:t>
          </w:r>
          <w:r w:rsidRPr="004F53D2">
            <w:rPr>
              <w:rFonts w:asciiTheme="minorHAnsi" w:hAnsiTheme="minorHAnsi" w:cstheme="minorHAnsi"/>
              <w:color w:val="155E9C"/>
              <w:sz w:val="16"/>
              <w:szCs w:val="16"/>
              <w:lang w:val="en-GB"/>
            </w:rPr>
            <w:br/>
            <w:t>Tel (+34) 913 944 203</w:t>
          </w:r>
        </w:p>
        <w:p w14:paraId="7E1EC3F4" w14:textId="77777777" w:rsidR="00271DBA" w:rsidRPr="003F4C1B" w:rsidRDefault="00000000" w:rsidP="00F71A11">
          <w:pPr>
            <w:ind w:right="176"/>
            <w:jc w:val="right"/>
            <w:rPr>
              <w:rFonts w:ascii="Arial" w:hAnsi="Arial" w:cs="Arial"/>
              <w:color w:val="000080"/>
              <w:sz w:val="16"/>
              <w:szCs w:val="16"/>
            </w:rPr>
          </w:pPr>
          <w:hyperlink r:id="rId3" w:history="1">
            <w:r w:rsidR="00271DBA" w:rsidRPr="003B3C05">
              <w:rPr>
                <w:rStyle w:val="Hipervnculo"/>
                <w:rFonts w:asciiTheme="minorHAnsi" w:hAnsiTheme="minorHAnsi" w:cstheme="minorHAnsi"/>
                <w:color w:val="155E9C"/>
                <w:sz w:val="16"/>
                <w:szCs w:val="16"/>
              </w:rPr>
              <w:t>www.rseq.org</w:t>
            </w:r>
          </w:hyperlink>
        </w:p>
      </w:tc>
    </w:tr>
  </w:tbl>
  <w:p w14:paraId="6D8869A3" w14:textId="77777777" w:rsidR="00271DBA" w:rsidRDefault="00271D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F4B"/>
    <w:multiLevelType w:val="hybridMultilevel"/>
    <w:tmpl w:val="EAE01A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D37232"/>
    <w:multiLevelType w:val="hybridMultilevel"/>
    <w:tmpl w:val="4EE4D1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F437AAB"/>
    <w:multiLevelType w:val="hybridMultilevel"/>
    <w:tmpl w:val="66B6D97E"/>
    <w:lvl w:ilvl="0" w:tplc="0C0A0001">
      <w:start w:val="1"/>
      <w:numFmt w:val="bullet"/>
      <w:lvlText w:val=""/>
      <w:lvlJc w:val="left"/>
      <w:pPr>
        <w:tabs>
          <w:tab w:val="num" w:pos="2136"/>
        </w:tabs>
        <w:ind w:left="2136"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8C248D3"/>
    <w:multiLevelType w:val="hybridMultilevel"/>
    <w:tmpl w:val="5C36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7B4250"/>
    <w:multiLevelType w:val="hybridMultilevel"/>
    <w:tmpl w:val="F63C0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F96A6A"/>
    <w:multiLevelType w:val="multilevel"/>
    <w:tmpl w:val="4634B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346994"/>
    <w:multiLevelType w:val="hybridMultilevel"/>
    <w:tmpl w:val="5C36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7335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7223437">
    <w:abstractNumId w:val="5"/>
  </w:num>
  <w:num w:numId="3" w16cid:durableId="1554348022">
    <w:abstractNumId w:val="2"/>
  </w:num>
  <w:num w:numId="4" w16cid:durableId="969633164">
    <w:abstractNumId w:val="0"/>
  </w:num>
  <w:num w:numId="5" w16cid:durableId="112529133">
    <w:abstractNumId w:val="4"/>
  </w:num>
  <w:num w:numId="6" w16cid:durableId="1557932148">
    <w:abstractNumId w:val="1"/>
  </w:num>
  <w:num w:numId="7" w16cid:durableId="117913377">
    <w:abstractNumId w:val="6"/>
  </w:num>
  <w:num w:numId="8" w16cid:durableId="507985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AF9"/>
    <w:rsid w:val="000176BC"/>
    <w:rsid w:val="00042160"/>
    <w:rsid w:val="000476D4"/>
    <w:rsid w:val="000A414E"/>
    <w:rsid w:val="000A4FA0"/>
    <w:rsid w:val="000B5185"/>
    <w:rsid w:val="000B659C"/>
    <w:rsid w:val="000D0E5D"/>
    <w:rsid w:val="000E70F7"/>
    <w:rsid w:val="00110869"/>
    <w:rsid w:val="001215E4"/>
    <w:rsid w:val="00124F03"/>
    <w:rsid w:val="00144F39"/>
    <w:rsid w:val="00163252"/>
    <w:rsid w:val="00170700"/>
    <w:rsid w:val="001874D7"/>
    <w:rsid w:val="001B1431"/>
    <w:rsid w:val="001B56B4"/>
    <w:rsid w:val="001D07D7"/>
    <w:rsid w:val="001E0067"/>
    <w:rsid w:val="001E21DE"/>
    <w:rsid w:val="00212783"/>
    <w:rsid w:val="002139AE"/>
    <w:rsid w:val="00216F39"/>
    <w:rsid w:val="002429EC"/>
    <w:rsid w:val="00271DBA"/>
    <w:rsid w:val="002767D5"/>
    <w:rsid w:val="00292283"/>
    <w:rsid w:val="00293C3F"/>
    <w:rsid w:val="00294D62"/>
    <w:rsid w:val="002D1A1B"/>
    <w:rsid w:val="002D47DC"/>
    <w:rsid w:val="002F7149"/>
    <w:rsid w:val="0030046D"/>
    <w:rsid w:val="00316CF5"/>
    <w:rsid w:val="00323B94"/>
    <w:rsid w:val="00324AF9"/>
    <w:rsid w:val="003375FB"/>
    <w:rsid w:val="00343638"/>
    <w:rsid w:val="00365427"/>
    <w:rsid w:val="003711DE"/>
    <w:rsid w:val="00387F56"/>
    <w:rsid w:val="003A1E39"/>
    <w:rsid w:val="003A21CD"/>
    <w:rsid w:val="003A6104"/>
    <w:rsid w:val="003B3C05"/>
    <w:rsid w:val="003B4E6B"/>
    <w:rsid w:val="003B5CF9"/>
    <w:rsid w:val="003B7339"/>
    <w:rsid w:val="003D0E15"/>
    <w:rsid w:val="003D2648"/>
    <w:rsid w:val="003E097E"/>
    <w:rsid w:val="003F094B"/>
    <w:rsid w:val="003F4C1B"/>
    <w:rsid w:val="003F4F24"/>
    <w:rsid w:val="003F55DC"/>
    <w:rsid w:val="004122D5"/>
    <w:rsid w:val="00426764"/>
    <w:rsid w:val="00450468"/>
    <w:rsid w:val="00484370"/>
    <w:rsid w:val="004C0BFE"/>
    <w:rsid w:val="004F53D2"/>
    <w:rsid w:val="00515A4C"/>
    <w:rsid w:val="00520E7A"/>
    <w:rsid w:val="00530912"/>
    <w:rsid w:val="0053245B"/>
    <w:rsid w:val="00554254"/>
    <w:rsid w:val="005767A1"/>
    <w:rsid w:val="0058312D"/>
    <w:rsid w:val="00583A31"/>
    <w:rsid w:val="005960CE"/>
    <w:rsid w:val="005A1E55"/>
    <w:rsid w:val="005A2895"/>
    <w:rsid w:val="005E436F"/>
    <w:rsid w:val="005F5107"/>
    <w:rsid w:val="006009A5"/>
    <w:rsid w:val="00643E0C"/>
    <w:rsid w:val="00650539"/>
    <w:rsid w:val="00656811"/>
    <w:rsid w:val="00703D75"/>
    <w:rsid w:val="00742AEB"/>
    <w:rsid w:val="007648CB"/>
    <w:rsid w:val="007718AB"/>
    <w:rsid w:val="007A42B5"/>
    <w:rsid w:val="007E6C35"/>
    <w:rsid w:val="00825357"/>
    <w:rsid w:val="00832954"/>
    <w:rsid w:val="00850C80"/>
    <w:rsid w:val="008648CC"/>
    <w:rsid w:val="00877DDF"/>
    <w:rsid w:val="008A18FD"/>
    <w:rsid w:val="008C69F7"/>
    <w:rsid w:val="00901643"/>
    <w:rsid w:val="009100A3"/>
    <w:rsid w:val="00915989"/>
    <w:rsid w:val="00924AFC"/>
    <w:rsid w:val="009417F3"/>
    <w:rsid w:val="00950F6A"/>
    <w:rsid w:val="00957405"/>
    <w:rsid w:val="00965A49"/>
    <w:rsid w:val="00977634"/>
    <w:rsid w:val="00982DA1"/>
    <w:rsid w:val="009A1E05"/>
    <w:rsid w:val="009A7293"/>
    <w:rsid w:val="009C749F"/>
    <w:rsid w:val="00A4392F"/>
    <w:rsid w:val="00A64A8B"/>
    <w:rsid w:val="00A66B59"/>
    <w:rsid w:val="00AA2849"/>
    <w:rsid w:val="00AA6DF2"/>
    <w:rsid w:val="00AC65AD"/>
    <w:rsid w:val="00AD2253"/>
    <w:rsid w:val="00AE3950"/>
    <w:rsid w:val="00AF4308"/>
    <w:rsid w:val="00B01D06"/>
    <w:rsid w:val="00B27D6C"/>
    <w:rsid w:val="00B6364B"/>
    <w:rsid w:val="00B8045C"/>
    <w:rsid w:val="00BD1A63"/>
    <w:rsid w:val="00C06B30"/>
    <w:rsid w:val="00C10B0F"/>
    <w:rsid w:val="00C14FBC"/>
    <w:rsid w:val="00C33A77"/>
    <w:rsid w:val="00C34C70"/>
    <w:rsid w:val="00C50B7B"/>
    <w:rsid w:val="00C825A7"/>
    <w:rsid w:val="00C83906"/>
    <w:rsid w:val="00C84545"/>
    <w:rsid w:val="00C8610D"/>
    <w:rsid w:val="00C97CF6"/>
    <w:rsid w:val="00CB5396"/>
    <w:rsid w:val="00CB5AF6"/>
    <w:rsid w:val="00CE076E"/>
    <w:rsid w:val="00CE3737"/>
    <w:rsid w:val="00D059BA"/>
    <w:rsid w:val="00D10BDB"/>
    <w:rsid w:val="00D120BC"/>
    <w:rsid w:val="00D157AC"/>
    <w:rsid w:val="00D27DED"/>
    <w:rsid w:val="00D41E65"/>
    <w:rsid w:val="00D613C2"/>
    <w:rsid w:val="00D62150"/>
    <w:rsid w:val="00DA5DA5"/>
    <w:rsid w:val="00DA6049"/>
    <w:rsid w:val="00DB0D7F"/>
    <w:rsid w:val="00E05FE7"/>
    <w:rsid w:val="00E51383"/>
    <w:rsid w:val="00E62A6A"/>
    <w:rsid w:val="00E70EE0"/>
    <w:rsid w:val="00ED30FA"/>
    <w:rsid w:val="00ED4AC4"/>
    <w:rsid w:val="00EE7AAB"/>
    <w:rsid w:val="00EF0224"/>
    <w:rsid w:val="00EF385A"/>
    <w:rsid w:val="00EF6563"/>
    <w:rsid w:val="00F037F6"/>
    <w:rsid w:val="00F03AE9"/>
    <w:rsid w:val="00F5001F"/>
    <w:rsid w:val="00F50D6A"/>
    <w:rsid w:val="00F71A11"/>
    <w:rsid w:val="00F855BB"/>
    <w:rsid w:val="00FA7C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72310"/>
  <w15:chartTrackingRefBased/>
  <w15:docId w15:val="{BA41CD0F-6706-44ED-BC50-B0B373A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AF9"/>
    <w:rPr>
      <w:sz w:val="24"/>
      <w:szCs w:val="24"/>
      <w:lang w:val="es-ES_tradnl"/>
    </w:rPr>
  </w:style>
  <w:style w:type="paragraph" w:styleId="Ttulo1">
    <w:name w:val="heading 1"/>
    <w:basedOn w:val="Normal"/>
    <w:next w:val="Normal"/>
    <w:qFormat/>
    <w:rsid w:val="00324AF9"/>
    <w:pPr>
      <w:keepNext/>
      <w:outlineLvl w:val="0"/>
    </w:pPr>
    <w:rPr>
      <w:b/>
      <w:bCs/>
      <w:lang w:val="es-ES"/>
    </w:rPr>
  </w:style>
  <w:style w:type="paragraph" w:styleId="Ttulo2">
    <w:name w:val="heading 2"/>
    <w:basedOn w:val="Normal"/>
    <w:next w:val="Normal"/>
    <w:qFormat/>
    <w:rsid w:val="00324AF9"/>
    <w:pPr>
      <w:keepNext/>
      <w:outlineLvl w:val="1"/>
    </w:pPr>
    <w:rPr>
      <w:b/>
      <w:bCs/>
      <w:u w:val="single"/>
      <w:lang w:val="es-ES"/>
    </w:rPr>
  </w:style>
  <w:style w:type="paragraph" w:styleId="Ttulo3">
    <w:name w:val="heading 3"/>
    <w:basedOn w:val="Normal"/>
    <w:next w:val="Normal"/>
    <w:qFormat/>
    <w:rsid w:val="00324AF9"/>
    <w:pPr>
      <w:keepNext/>
      <w:outlineLvl w:val="2"/>
    </w:pPr>
    <w:rPr>
      <w:b/>
      <w:bCs/>
      <w:i/>
      <w:i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4AF9"/>
    <w:rPr>
      <w:color w:val="0000FF"/>
      <w:u w:val="single"/>
    </w:rPr>
  </w:style>
  <w:style w:type="paragraph" w:styleId="Textoindependiente">
    <w:name w:val="Body Text"/>
    <w:basedOn w:val="Normal"/>
    <w:rsid w:val="00324AF9"/>
    <w:rPr>
      <w:b/>
      <w:sz w:val="28"/>
      <w:szCs w:val="20"/>
    </w:rPr>
  </w:style>
  <w:style w:type="paragraph" w:styleId="Textodeglobo">
    <w:name w:val="Balloon Text"/>
    <w:basedOn w:val="Normal"/>
    <w:semiHidden/>
    <w:rsid w:val="00554254"/>
    <w:rPr>
      <w:rFonts w:ascii="Tahoma" w:hAnsi="Tahoma" w:cs="Tahoma"/>
      <w:sz w:val="16"/>
      <w:szCs w:val="16"/>
    </w:rPr>
  </w:style>
  <w:style w:type="paragraph" w:styleId="Lista2">
    <w:name w:val="List 2"/>
    <w:basedOn w:val="Normal"/>
    <w:rsid w:val="00C97CF6"/>
    <w:pPr>
      <w:ind w:left="566" w:hanging="283"/>
    </w:pPr>
  </w:style>
  <w:style w:type="paragraph" w:styleId="Saludo">
    <w:name w:val="Salutation"/>
    <w:basedOn w:val="Normal"/>
    <w:next w:val="Normal"/>
    <w:rsid w:val="00C97CF6"/>
  </w:style>
  <w:style w:type="paragraph" w:customStyle="1" w:styleId="Direccininterior">
    <w:name w:val="Dirección interior"/>
    <w:basedOn w:val="Normal"/>
    <w:rsid w:val="00C97CF6"/>
  </w:style>
  <w:style w:type="paragraph" w:styleId="Sangradetextonormal">
    <w:name w:val="Body Text Indent"/>
    <w:basedOn w:val="Normal"/>
    <w:rsid w:val="00C97CF6"/>
    <w:pPr>
      <w:spacing w:after="120"/>
      <w:ind w:left="283"/>
    </w:pPr>
  </w:style>
  <w:style w:type="paragraph" w:styleId="Textoindependienteprimerasangra">
    <w:name w:val="Body Text First Indent"/>
    <w:basedOn w:val="Textoindependiente"/>
    <w:rsid w:val="00C97CF6"/>
    <w:pPr>
      <w:spacing w:after="120"/>
      <w:ind w:firstLine="210"/>
    </w:pPr>
    <w:rPr>
      <w:b w:val="0"/>
      <w:sz w:val="24"/>
      <w:szCs w:val="24"/>
    </w:rPr>
  </w:style>
  <w:style w:type="paragraph" w:styleId="Encabezado">
    <w:name w:val="header"/>
    <w:basedOn w:val="Normal"/>
    <w:link w:val="EncabezadoCar"/>
    <w:rsid w:val="00703D75"/>
    <w:pPr>
      <w:tabs>
        <w:tab w:val="center" w:pos="4252"/>
        <w:tab w:val="right" w:pos="8504"/>
      </w:tabs>
    </w:pPr>
  </w:style>
  <w:style w:type="character" w:customStyle="1" w:styleId="EncabezadoCar">
    <w:name w:val="Encabezado Car"/>
    <w:basedOn w:val="Fuentedeprrafopredeter"/>
    <w:link w:val="Encabezado"/>
    <w:rsid w:val="00703D75"/>
    <w:rPr>
      <w:sz w:val="24"/>
      <w:szCs w:val="24"/>
      <w:lang w:val="es-ES_tradnl"/>
    </w:rPr>
  </w:style>
  <w:style w:type="paragraph" w:styleId="Piedepgina">
    <w:name w:val="footer"/>
    <w:basedOn w:val="Normal"/>
    <w:link w:val="PiedepginaCar"/>
    <w:rsid w:val="00703D75"/>
    <w:pPr>
      <w:tabs>
        <w:tab w:val="center" w:pos="4252"/>
        <w:tab w:val="right" w:pos="8504"/>
      </w:tabs>
    </w:pPr>
  </w:style>
  <w:style w:type="character" w:customStyle="1" w:styleId="PiedepginaCar">
    <w:name w:val="Pie de página Car"/>
    <w:basedOn w:val="Fuentedeprrafopredeter"/>
    <w:link w:val="Piedepgina"/>
    <w:rsid w:val="00703D75"/>
    <w:rPr>
      <w:sz w:val="24"/>
      <w:szCs w:val="24"/>
      <w:lang w:val="es-ES_tradnl"/>
    </w:rPr>
  </w:style>
  <w:style w:type="paragraph" w:customStyle="1" w:styleId="Default">
    <w:name w:val="Default"/>
    <w:rsid w:val="003B3C05"/>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9100A3"/>
    <w:pPr>
      <w:spacing w:before="100" w:beforeAutospacing="1" w:after="100" w:afterAutospacing="1" w:line="276" w:lineRule="auto"/>
      <w:ind w:left="714" w:hanging="357"/>
    </w:pPr>
    <w:rPr>
      <w:lang w:val="es-ES"/>
    </w:rPr>
  </w:style>
  <w:style w:type="character" w:styleId="Textoennegrita">
    <w:name w:val="Strong"/>
    <w:basedOn w:val="Fuentedeprrafopredeter"/>
    <w:uiPriority w:val="22"/>
    <w:qFormat/>
    <w:rsid w:val="009100A3"/>
    <w:rPr>
      <w:b/>
      <w:bCs/>
    </w:rPr>
  </w:style>
  <w:style w:type="paragraph" w:styleId="Prrafodelista">
    <w:name w:val="List Paragraph"/>
    <w:basedOn w:val="Normal"/>
    <w:uiPriority w:val="34"/>
    <w:qFormat/>
    <w:rsid w:val="00D41E65"/>
    <w:pPr>
      <w:spacing w:before="120" w:after="200" w:line="276" w:lineRule="auto"/>
      <w:ind w:left="720" w:hanging="357"/>
      <w:contextualSpacing/>
    </w:pPr>
    <w:rPr>
      <w:rFonts w:asciiTheme="minorHAnsi" w:eastAsiaTheme="minorHAnsi" w:hAnsiTheme="minorHAnsi" w:cstheme="minorBidi"/>
      <w:color w:val="00000A"/>
      <w:sz w:val="22"/>
      <w:szCs w:val="22"/>
      <w:lang w:val="es-ES" w:eastAsia="en-US"/>
    </w:rPr>
  </w:style>
  <w:style w:type="character" w:customStyle="1" w:styleId="Mencinsinresolver1">
    <w:name w:val="Mención sin resolver1"/>
    <w:basedOn w:val="Fuentedeprrafopredeter"/>
    <w:uiPriority w:val="99"/>
    <w:semiHidden/>
    <w:unhideWhenUsed/>
    <w:rsid w:val="007E6C35"/>
    <w:rPr>
      <w:color w:val="605E5C"/>
      <w:shd w:val="clear" w:color="auto" w:fill="E1DFDD"/>
    </w:rPr>
  </w:style>
  <w:style w:type="character" w:styleId="Mencinsinresolver">
    <w:name w:val="Unresolved Mention"/>
    <w:basedOn w:val="Fuentedeprrafopredeter"/>
    <w:uiPriority w:val="99"/>
    <w:semiHidden/>
    <w:unhideWhenUsed/>
    <w:rsid w:val="003F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9324">
      <w:bodyDiv w:val="1"/>
      <w:marLeft w:val="0"/>
      <w:marRight w:val="0"/>
      <w:marTop w:val="0"/>
      <w:marBottom w:val="0"/>
      <w:divBdr>
        <w:top w:val="none" w:sz="0" w:space="0" w:color="auto"/>
        <w:left w:val="none" w:sz="0" w:space="0" w:color="auto"/>
        <w:bottom w:val="none" w:sz="0" w:space="0" w:color="auto"/>
        <w:right w:val="none" w:sz="0" w:space="0" w:color="auto"/>
      </w:divBdr>
    </w:div>
    <w:div w:id="14078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mur.rse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eq.org/politica-de-privacidad/" TargetMode="External"/><Relationship Id="rId5" Type="http://schemas.openxmlformats.org/officeDocument/2006/relationships/footnotes" Target="footnotes.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mailto:rgpd@rseq.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seq.org" TargetMode="External"/><Relationship Id="rId2" Type="http://schemas.openxmlformats.org/officeDocument/2006/relationships/hyperlink" Target="mailto:administracion@rseq.or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CharactersWithSpaces>
  <SharedDoc>false</SharedDoc>
  <HLinks>
    <vt:vector size="12" baseType="variant">
      <vt:variant>
        <vt:i4>5177434</vt:i4>
      </vt:variant>
      <vt:variant>
        <vt:i4>3</vt:i4>
      </vt:variant>
      <vt:variant>
        <vt:i4>0</vt:i4>
      </vt:variant>
      <vt:variant>
        <vt:i4>5</vt:i4>
      </vt:variant>
      <vt:variant>
        <vt:lpwstr>http://www.rseq.org/</vt:lpwstr>
      </vt:variant>
      <vt:variant>
        <vt:lpwstr/>
      </vt:variant>
      <vt:variant>
        <vt:i4>262227</vt:i4>
      </vt:variant>
      <vt:variant>
        <vt:i4>0</vt:i4>
      </vt:variant>
      <vt:variant>
        <vt:i4>0</vt:i4>
      </vt:variant>
      <vt:variant>
        <vt:i4>5</vt:i4>
      </vt:variant>
      <vt:variant>
        <vt:lpwstr>http://rseq.org/blog/generales/item/554-acto-de-entrega-de-la-medalla-de-la-rseq-premios-de-la-rseq-y-distinciones-a-los-socios-con-50-a%C3%B1os-de-pertenencia-a-la-rseq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dc:creator>
  <cp:keywords/>
  <cp:lastModifiedBy>MARTA MARIN LUNA</cp:lastModifiedBy>
  <cp:revision>2</cp:revision>
  <cp:lastPrinted>2022-09-30T09:48:00Z</cp:lastPrinted>
  <dcterms:created xsi:type="dcterms:W3CDTF">2022-09-30T09:50:00Z</dcterms:created>
  <dcterms:modified xsi:type="dcterms:W3CDTF">2022-09-30T09:50:00Z</dcterms:modified>
</cp:coreProperties>
</file>